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376C" w14:textId="77777777" w:rsidR="00000000" w:rsidRPr="00BF3D54" w:rsidRDefault="00000000" w:rsidP="00BF3D54">
      <w:pPr>
        <w:jc w:val="center"/>
        <w:rPr>
          <w:b/>
          <w:caps/>
          <w:spacing w:val="34"/>
          <w:sz w:val="28"/>
          <w:szCs w:val="28"/>
          <w:u w:val="single"/>
        </w:rPr>
      </w:pPr>
      <w:r w:rsidRPr="00BF3D54">
        <w:rPr>
          <w:b/>
          <w:caps/>
          <w:spacing w:val="34"/>
          <w:sz w:val="28"/>
          <w:szCs w:val="28"/>
          <w:u w:val="single"/>
        </w:rPr>
        <w:t>Zweckvereinbarung</w:t>
      </w:r>
    </w:p>
    <w:p w14:paraId="63B50A24" w14:textId="77777777" w:rsidR="00000000" w:rsidRDefault="00000000" w:rsidP="00BF3D54">
      <w:pPr>
        <w:rPr>
          <w:sz w:val="24"/>
        </w:rPr>
      </w:pPr>
    </w:p>
    <w:p w14:paraId="3352F41A" w14:textId="77777777" w:rsidR="00000000" w:rsidRPr="00ED3E55" w:rsidRDefault="00000000" w:rsidP="005F2F6A">
      <w:pPr>
        <w:spacing w:after="360" w:line="360" w:lineRule="auto"/>
        <w:ind w:right="-1"/>
        <w:jc w:val="both"/>
        <w:rPr>
          <w:b/>
          <w:sz w:val="24"/>
        </w:rPr>
      </w:pPr>
      <w:r w:rsidRPr="00ED3E55">
        <w:rPr>
          <w:b/>
          <w:sz w:val="24"/>
        </w:rPr>
        <w:t>zur Übernahme von Aufgaben nach der Landesverordnung über Zuständigkeiten im Rahmen des EU-Schul</w:t>
      </w:r>
      <w:r>
        <w:rPr>
          <w:b/>
          <w:sz w:val="24"/>
        </w:rPr>
        <w:t>milch</w:t>
      </w:r>
      <w:r w:rsidRPr="00ED3E55">
        <w:rPr>
          <w:b/>
          <w:sz w:val="24"/>
        </w:rPr>
        <w:t>programms für landwirtschaftliche Erzeugnisse vom 05.04.2019 (GVBl. Nr. 6/2019, S. 46)</w:t>
      </w:r>
    </w:p>
    <w:p w14:paraId="106B47F0" w14:textId="77777777" w:rsidR="00000000" w:rsidRDefault="00000000" w:rsidP="005F2F6A">
      <w:pPr>
        <w:spacing w:line="360" w:lineRule="auto"/>
        <w:jc w:val="both"/>
        <w:rPr>
          <w:sz w:val="24"/>
        </w:rPr>
      </w:pPr>
      <w:r>
        <w:rPr>
          <w:sz w:val="24"/>
        </w:rPr>
        <w:t>Gemäß § 12 Absatz 2</w:t>
      </w:r>
      <w:r>
        <w:rPr>
          <w:sz w:val="24"/>
        </w:rPr>
        <w:t xml:space="preserve"> des Landesgesetzes über die kommunale Zusammenarbei</w:t>
      </w:r>
      <w:r>
        <w:rPr>
          <w:sz w:val="24"/>
        </w:rPr>
        <w:t>t (KomZG) vom 22.12.1982 (GVBl. S. 476), zuletzt geändert durch Artikel 14 des Gesetzes vom 02.03.2017 (GVBl. S. 21), BS 2020-20,</w:t>
      </w:r>
      <w:r>
        <w:rPr>
          <w:sz w:val="24"/>
        </w:rPr>
        <w:t xml:space="preserve"> </w:t>
      </w:r>
      <w:r>
        <w:rPr>
          <w:sz w:val="24"/>
        </w:rPr>
        <w:t xml:space="preserve">wird die seit 2019 bestehende </w:t>
      </w:r>
      <w:r>
        <w:rPr>
          <w:sz w:val="24"/>
        </w:rPr>
        <w:t xml:space="preserve">und zuvor näher bezeichnete </w:t>
      </w:r>
      <w:r>
        <w:rPr>
          <w:sz w:val="24"/>
        </w:rPr>
        <w:t xml:space="preserve">Zweckvereinbarung zwischen dem Landkreis Rhein-Hunsrück-Kreis und </w:t>
      </w:r>
      <w:r>
        <w:rPr>
          <w:sz w:val="24"/>
        </w:rPr>
        <w:t>den übrigen</w:t>
      </w:r>
      <w:r>
        <w:rPr>
          <w:sz w:val="24"/>
        </w:rPr>
        <w:t xml:space="preserve"> Landkreise</w:t>
      </w:r>
      <w:r>
        <w:rPr>
          <w:sz w:val="24"/>
        </w:rPr>
        <w:t>n</w:t>
      </w:r>
      <w:r>
        <w:rPr>
          <w:sz w:val="24"/>
        </w:rPr>
        <w:t xml:space="preserve"> und kreisfreien Stä</w:t>
      </w:r>
      <w:r>
        <w:rPr>
          <w:sz w:val="24"/>
        </w:rPr>
        <w:t>d</w:t>
      </w:r>
      <w:r>
        <w:rPr>
          <w:sz w:val="24"/>
        </w:rPr>
        <w:t>te</w:t>
      </w:r>
      <w:r>
        <w:rPr>
          <w:sz w:val="24"/>
        </w:rPr>
        <w:t>n</w:t>
      </w:r>
      <w:r>
        <w:rPr>
          <w:sz w:val="24"/>
        </w:rPr>
        <w:t xml:space="preserve"> in Rheinland-Pfalz </w:t>
      </w:r>
      <w:r>
        <w:rPr>
          <w:sz w:val="24"/>
        </w:rPr>
        <w:t xml:space="preserve">wie folgt geändert </w:t>
      </w:r>
      <w:r>
        <w:rPr>
          <w:sz w:val="24"/>
        </w:rPr>
        <w:t xml:space="preserve">(1. Änderung) </w:t>
      </w:r>
      <w:r>
        <w:rPr>
          <w:sz w:val="24"/>
        </w:rPr>
        <w:t>und somit</w:t>
      </w:r>
      <w:r>
        <w:rPr>
          <w:sz w:val="24"/>
        </w:rPr>
        <w:t xml:space="preserve"> die Ziffer 3 neu gefasst</w:t>
      </w:r>
      <w:r>
        <w:rPr>
          <w:sz w:val="24"/>
        </w:rPr>
        <w:t>:</w:t>
      </w:r>
    </w:p>
    <w:p w14:paraId="7EB38864" w14:textId="77777777" w:rsidR="00000000" w:rsidRDefault="00000000" w:rsidP="00DF5855">
      <w:pPr>
        <w:pStyle w:val="Listenabsatz"/>
        <w:tabs>
          <w:tab w:val="left" w:pos="426"/>
        </w:tabs>
        <w:spacing w:before="240" w:after="360" w:line="360" w:lineRule="auto"/>
        <w:ind w:left="360"/>
        <w:contextualSpacing w:val="0"/>
        <w:jc w:val="both"/>
        <w:rPr>
          <w:sz w:val="24"/>
        </w:rPr>
      </w:pPr>
      <w:r w:rsidRPr="00CC48C8">
        <w:rPr>
          <w:sz w:val="24"/>
        </w:rPr>
        <w:t xml:space="preserve">Zum Ausgleich </w:t>
      </w:r>
      <w:r w:rsidRPr="00CC48C8">
        <w:rPr>
          <w:sz w:val="24"/>
        </w:rPr>
        <w:t>aller</w:t>
      </w:r>
      <w:r w:rsidRPr="00CC48C8">
        <w:rPr>
          <w:sz w:val="24"/>
        </w:rPr>
        <w:t xml:space="preserve"> entstehenden Kosten für 1 ½ Stellen 2. Einstiegsamt </w:t>
      </w:r>
      <w:r w:rsidRPr="00BD4EA4">
        <w:rPr>
          <w:sz w:val="24"/>
          <w:szCs w:val="24"/>
        </w:rPr>
        <w:t>(</w:t>
      </w:r>
      <w:r w:rsidRPr="00BD4EA4">
        <w:rPr>
          <w:sz w:val="24"/>
          <w:szCs w:val="24"/>
        </w:rPr>
        <w:t xml:space="preserve">Besoldungsgruppe A8) </w:t>
      </w:r>
      <w:r w:rsidRPr="00BD4EA4">
        <w:rPr>
          <w:sz w:val="24"/>
          <w:szCs w:val="24"/>
        </w:rPr>
        <w:t>erstatten</w:t>
      </w:r>
      <w:r w:rsidRPr="00CC48C8">
        <w:rPr>
          <w:sz w:val="24"/>
        </w:rPr>
        <w:t xml:space="preserve"> </w:t>
      </w:r>
      <w:r w:rsidRPr="00CC48C8">
        <w:rPr>
          <w:sz w:val="24"/>
        </w:rPr>
        <w:t>die</w:t>
      </w:r>
      <w:r w:rsidRPr="00CC48C8">
        <w:rPr>
          <w:sz w:val="24"/>
        </w:rPr>
        <w:t xml:space="preserve"> Landkreise und kreisfreien Städte der Kreisverwaltung des Rhein-Hunsrück-Kreises jährlich </w:t>
      </w:r>
      <w:r w:rsidRPr="00CC48C8">
        <w:rPr>
          <w:sz w:val="24"/>
        </w:rPr>
        <w:t xml:space="preserve">anteilig </w:t>
      </w:r>
      <w:r w:rsidRPr="00CC48C8">
        <w:rPr>
          <w:sz w:val="24"/>
        </w:rPr>
        <w:t>eine</w:t>
      </w:r>
      <w:r w:rsidRPr="00CC48C8">
        <w:rPr>
          <w:sz w:val="24"/>
        </w:rPr>
        <w:t xml:space="preserve">n </w:t>
      </w:r>
      <w:r>
        <w:rPr>
          <w:sz w:val="24"/>
        </w:rPr>
        <w:t xml:space="preserve">entsprechenden </w:t>
      </w:r>
      <w:r w:rsidRPr="00CC48C8">
        <w:rPr>
          <w:sz w:val="24"/>
        </w:rPr>
        <w:t>Betrag</w:t>
      </w:r>
      <w:r>
        <w:rPr>
          <w:sz w:val="24"/>
        </w:rPr>
        <w:t>.</w:t>
      </w:r>
      <w:r w:rsidRPr="00CC48C8">
        <w:rPr>
          <w:sz w:val="24"/>
        </w:rPr>
        <w:t xml:space="preserve"> </w:t>
      </w:r>
      <w:r>
        <w:rPr>
          <w:sz w:val="24"/>
        </w:rPr>
        <w:t xml:space="preserve">Grundlage der Abrechnung des Betrages sind regelmäßig die Grundsätze und Empfehlungen des aktuellen Berichtes </w:t>
      </w:r>
      <w:r w:rsidRPr="00DF5855">
        <w:rPr>
          <w:sz w:val="24"/>
          <w:szCs w:val="24"/>
        </w:rPr>
        <w:t>„Kosten eines Arbeitsplatzes“</w:t>
      </w:r>
      <w:r>
        <w:rPr>
          <w:sz w:val="24"/>
          <w:szCs w:val="24"/>
        </w:rPr>
        <w:t xml:space="preserve"> der Kommunalen Gemeinschaftsstelle für </w:t>
      </w:r>
      <w:r>
        <w:rPr>
          <w:sz w:val="24"/>
          <w:szCs w:val="24"/>
        </w:rPr>
        <w:t>Verwaltungsmanage</w:t>
      </w:r>
      <w:r>
        <w:rPr>
          <w:sz w:val="24"/>
          <w:szCs w:val="24"/>
        </w:rPr>
        <w:t>ment (KGSt).</w:t>
      </w:r>
      <w:r w:rsidRPr="00CC48C8">
        <w:rPr>
          <w:sz w:val="24"/>
        </w:rPr>
        <w:t xml:space="preserve"> </w:t>
      </w:r>
      <w:r>
        <w:rPr>
          <w:sz w:val="24"/>
        </w:rPr>
        <w:t xml:space="preserve">Der Betrag </w:t>
      </w:r>
      <w:r>
        <w:rPr>
          <w:sz w:val="24"/>
        </w:rPr>
        <w:t xml:space="preserve">wird jährlich von der Kreisverwaltung des </w:t>
      </w:r>
      <w:r w:rsidRPr="00DF5855">
        <w:rPr>
          <w:sz w:val="24"/>
          <w:szCs w:val="24"/>
        </w:rPr>
        <w:t>Rhein-Hunsrück-Kreises festgesetzt und in einem gesonderten Schreiben</w:t>
      </w:r>
      <w:r>
        <w:rPr>
          <w:sz w:val="24"/>
        </w:rPr>
        <w:t xml:space="preserve"> angefordert</w:t>
      </w:r>
      <w:r>
        <w:rPr>
          <w:sz w:val="24"/>
        </w:rPr>
        <w:t>.</w:t>
      </w:r>
    </w:p>
    <w:p w14:paraId="48846C19" w14:textId="77777777" w:rsidR="00000000" w:rsidRDefault="00000000" w:rsidP="00DF5855">
      <w:pPr>
        <w:spacing w:after="1440" w:line="360" w:lineRule="auto"/>
        <w:jc w:val="both"/>
        <w:rPr>
          <w:sz w:val="24"/>
        </w:rPr>
      </w:pPr>
      <w:r>
        <w:rPr>
          <w:sz w:val="24"/>
        </w:rPr>
        <w:t>Diese 1. Änderung tritt zum 01.01.2026 in Kraft.</w:t>
      </w:r>
    </w:p>
    <w:p w14:paraId="1953F527" w14:textId="77777777" w:rsidR="00277CB6" w:rsidRDefault="00000000" w:rsidP="00277CB6">
      <w:pPr>
        <w:pStyle w:val="Listenabsatz"/>
        <w:tabs>
          <w:tab w:val="left" w:pos="426"/>
        </w:tabs>
        <w:spacing w:before="120" w:after="1200" w:line="360" w:lineRule="auto"/>
        <w:ind w:left="0"/>
        <w:contextualSpacing w:val="0"/>
        <w:rPr>
          <w:i/>
          <w:sz w:val="20"/>
        </w:rPr>
      </w:pPr>
      <w:r w:rsidRPr="003C57A2">
        <w:rPr>
          <w:i/>
          <w:sz w:val="20"/>
        </w:rPr>
        <w:t>Landkreis Rhein-Hunsrück-Kreis</w:t>
      </w:r>
      <w:r>
        <w:rPr>
          <w:i/>
          <w:sz w:val="20"/>
        </w:rPr>
        <w:t xml:space="preserve"> (Landrat Volker Boch)</w:t>
      </w:r>
    </w:p>
    <w:p w14:paraId="4B5211FF" w14:textId="7062CCB3" w:rsidR="00000000" w:rsidRPr="005F2F6A" w:rsidRDefault="00277CB6" w:rsidP="00277CB6">
      <w:pPr>
        <w:pStyle w:val="Listenabsatz"/>
        <w:tabs>
          <w:tab w:val="left" w:pos="426"/>
        </w:tabs>
        <w:spacing w:before="120" w:after="1200" w:line="360" w:lineRule="auto"/>
        <w:ind w:left="0"/>
        <w:contextualSpacing w:val="0"/>
        <w:rPr>
          <w:i/>
          <w:sz w:val="20"/>
        </w:rPr>
      </w:pPr>
      <w:r>
        <w:rPr>
          <w:i/>
          <w:sz w:val="20"/>
        </w:rPr>
        <w:t>Stadt Koblenz</w:t>
      </w:r>
      <w:r w:rsidR="00000000">
        <w:rPr>
          <w:i/>
          <w:sz w:val="20"/>
        </w:rPr>
        <w:t xml:space="preserve"> </w:t>
      </w:r>
      <w:r>
        <w:rPr>
          <w:i/>
          <w:sz w:val="20"/>
        </w:rPr>
        <w:t>(Oberbürgermeister David Langner)</w:t>
      </w:r>
    </w:p>
    <w:sectPr w:rsidR="005F2F6A" w:rsidRPr="005F2F6A" w:rsidSect="00DB6747">
      <w:headerReference w:type="even" r:id="rId8"/>
      <w:headerReference w:type="default" r:id="rId9"/>
      <w:pgSz w:w="11907" w:h="16840" w:code="9"/>
      <w:pgMar w:top="1361" w:right="1418" w:bottom="1134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0158" w14:textId="77777777" w:rsidR="00812947" w:rsidRDefault="00812947">
      <w:r>
        <w:separator/>
      </w:r>
    </w:p>
  </w:endnote>
  <w:endnote w:type="continuationSeparator" w:id="0">
    <w:p w14:paraId="2D91A49D" w14:textId="77777777" w:rsidR="00812947" w:rsidRDefault="0081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8F46" w14:textId="77777777" w:rsidR="00812947" w:rsidRDefault="00812947">
      <w:r>
        <w:separator/>
      </w:r>
    </w:p>
  </w:footnote>
  <w:footnote w:type="continuationSeparator" w:id="0">
    <w:p w14:paraId="1B4D6E3C" w14:textId="77777777" w:rsidR="00812947" w:rsidRDefault="0081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487B" w14:textId="77777777" w:rsidR="00000000" w:rsidRDefault="0000000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E5861B" w14:textId="77777777" w:rsidR="00000000" w:rsidRDefault="000000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F498" w14:textId="77777777" w:rsidR="00000000" w:rsidRDefault="0000000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2BDD589E" w14:textId="77777777" w:rsidR="00000000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441"/>
    <w:multiLevelType w:val="hybridMultilevel"/>
    <w:tmpl w:val="5FB2B1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7789C"/>
    <w:multiLevelType w:val="hybridMultilevel"/>
    <w:tmpl w:val="EF5E852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2434" w:hanging="360"/>
      </w:pPr>
    </w:lvl>
    <w:lvl w:ilvl="2" w:tplc="0407001B" w:tentative="1">
      <w:start w:val="1"/>
      <w:numFmt w:val="lowerRoman"/>
      <w:lvlText w:val="%3."/>
      <w:lvlJc w:val="right"/>
      <w:pPr>
        <w:ind w:left="3154" w:hanging="180"/>
      </w:pPr>
    </w:lvl>
    <w:lvl w:ilvl="3" w:tplc="0407000F" w:tentative="1">
      <w:start w:val="1"/>
      <w:numFmt w:val="decimal"/>
      <w:lvlText w:val="%4."/>
      <w:lvlJc w:val="left"/>
      <w:pPr>
        <w:ind w:left="3874" w:hanging="360"/>
      </w:pPr>
    </w:lvl>
    <w:lvl w:ilvl="4" w:tplc="04070019" w:tentative="1">
      <w:start w:val="1"/>
      <w:numFmt w:val="lowerLetter"/>
      <w:lvlText w:val="%5."/>
      <w:lvlJc w:val="left"/>
      <w:pPr>
        <w:ind w:left="4594" w:hanging="360"/>
      </w:pPr>
    </w:lvl>
    <w:lvl w:ilvl="5" w:tplc="0407001B" w:tentative="1">
      <w:start w:val="1"/>
      <w:numFmt w:val="lowerRoman"/>
      <w:lvlText w:val="%6."/>
      <w:lvlJc w:val="right"/>
      <w:pPr>
        <w:ind w:left="5314" w:hanging="180"/>
      </w:pPr>
    </w:lvl>
    <w:lvl w:ilvl="6" w:tplc="0407000F" w:tentative="1">
      <w:start w:val="1"/>
      <w:numFmt w:val="decimal"/>
      <w:lvlText w:val="%7."/>
      <w:lvlJc w:val="left"/>
      <w:pPr>
        <w:ind w:left="6034" w:hanging="360"/>
      </w:pPr>
    </w:lvl>
    <w:lvl w:ilvl="7" w:tplc="04070019" w:tentative="1">
      <w:start w:val="1"/>
      <w:numFmt w:val="lowerLetter"/>
      <w:lvlText w:val="%8."/>
      <w:lvlJc w:val="left"/>
      <w:pPr>
        <w:ind w:left="6754" w:hanging="360"/>
      </w:pPr>
    </w:lvl>
    <w:lvl w:ilvl="8" w:tplc="0407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" w15:restartNumberingAfterBreak="0">
    <w:nsid w:val="14497099"/>
    <w:multiLevelType w:val="hybridMultilevel"/>
    <w:tmpl w:val="1E82D91A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7152F5"/>
    <w:multiLevelType w:val="hybridMultilevel"/>
    <w:tmpl w:val="AFC47E7A"/>
    <w:lvl w:ilvl="0" w:tplc="7862A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91637"/>
    <w:multiLevelType w:val="hybridMultilevel"/>
    <w:tmpl w:val="BDCE33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821387">
    <w:abstractNumId w:val="4"/>
  </w:num>
  <w:num w:numId="2" w16cid:durableId="1151289179">
    <w:abstractNumId w:val="2"/>
  </w:num>
  <w:num w:numId="3" w16cid:durableId="1013260607">
    <w:abstractNumId w:val="1"/>
  </w:num>
  <w:num w:numId="4" w16cid:durableId="1899852953">
    <w:abstractNumId w:val="3"/>
  </w:num>
  <w:num w:numId="5" w16cid:durableId="16667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09"/>
    <w:rsid w:val="00277CB6"/>
    <w:rsid w:val="003C7D83"/>
    <w:rsid w:val="00812947"/>
    <w:rsid w:val="00D256CE"/>
    <w:rsid w:val="00F0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4C40"/>
  <w15:docId w15:val="{D2D46134-1F27-4102-A095-29661F5A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D5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F3D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F3D54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BF3D54"/>
  </w:style>
  <w:style w:type="paragraph" w:styleId="Fuzeile">
    <w:name w:val="footer"/>
    <w:basedOn w:val="Standard"/>
    <w:link w:val="FuzeileZchn"/>
    <w:rsid w:val="00BF3D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F3D54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F3D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E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E2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7ACB8-C09F-4C83-AE80-274CCF48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Rhein-Hunsrück-Kreis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Hofmann Frank</cp:lastModifiedBy>
  <cp:revision>2</cp:revision>
  <cp:lastPrinted>2025-07-11T09:43:00Z</cp:lastPrinted>
  <dcterms:created xsi:type="dcterms:W3CDTF">2020-03-12T13:51:00Z</dcterms:created>
  <dcterms:modified xsi:type="dcterms:W3CDTF">2026-04-08T11:34:00Z</dcterms:modified>
</cp:coreProperties>
</file>